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5EA" w:rsidRDefault="00514ABF">
      <w:pPr>
        <w:spacing w:line="520" w:lineRule="exact"/>
        <w:rPr>
          <w:rFonts w:ascii="仿宋_GB2312" w:eastAsia="仿宋_GB2312"/>
          <w:b/>
          <w:bCs/>
          <w:color w:val="000000"/>
          <w:sz w:val="28"/>
          <w:szCs w:val="28"/>
        </w:rPr>
      </w:pPr>
      <w:r>
        <w:rPr>
          <w:rFonts w:ascii="仿宋_GB2312" w:eastAsia="仿宋_GB2312" w:hint="eastAsia"/>
          <w:b/>
          <w:bCs/>
          <w:color w:val="000000"/>
          <w:sz w:val="28"/>
          <w:szCs w:val="28"/>
        </w:rPr>
        <w:t>附件</w:t>
      </w:r>
      <w:r>
        <w:rPr>
          <w:rFonts w:ascii="仿宋_GB2312" w:eastAsia="仿宋_GB2312" w:hint="eastAsia"/>
          <w:b/>
          <w:bCs/>
          <w:color w:val="000000"/>
          <w:sz w:val="28"/>
          <w:szCs w:val="28"/>
        </w:rPr>
        <w:t>2</w:t>
      </w:r>
      <w:r>
        <w:rPr>
          <w:rFonts w:ascii="仿宋_GB2312" w:eastAsia="仿宋_GB2312" w:hint="eastAsia"/>
          <w:b/>
          <w:bCs/>
          <w:color w:val="000000"/>
          <w:sz w:val="28"/>
          <w:szCs w:val="28"/>
        </w:rPr>
        <w:t>：</w:t>
      </w:r>
    </w:p>
    <w:p w:rsidR="000F25EA" w:rsidRDefault="00514ABF">
      <w:pPr>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平阳县引进人才相关优惠政策</w:t>
      </w:r>
    </w:p>
    <w:p w:rsidR="000F25EA" w:rsidRDefault="00514ABF">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sidR="0058276D">
        <w:rPr>
          <w:rFonts w:ascii="仿宋_GB2312" w:eastAsia="仿宋_GB2312" w:hint="eastAsia"/>
          <w:color w:val="000000"/>
          <w:sz w:val="28"/>
          <w:szCs w:val="28"/>
        </w:rPr>
        <w:t>.</w:t>
      </w:r>
      <w:r>
        <w:rPr>
          <w:rFonts w:ascii="仿宋_GB2312" w:eastAsia="仿宋_GB2312" w:hint="eastAsia"/>
          <w:color w:val="000000"/>
          <w:sz w:val="28"/>
          <w:szCs w:val="28"/>
        </w:rPr>
        <w:t>按政策</w:t>
      </w:r>
      <w:r>
        <w:rPr>
          <w:rFonts w:ascii="仿宋_GB2312" w:eastAsia="仿宋_GB2312" w:hint="eastAsia"/>
          <w:color w:val="000000"/>
          <w:sz w:val="28"/>
          <w:szCs w:val="28"/>
        </w:rPr>
        <w:t>E</w:t>
      </w:r>
      <w:r>
        <w:rPr>
          <w:rFonts w:ascii="仿宋_GB2312" w:eastAsia="仿宋_GB2312" w:hint="eastAsia"/>
          <w:color w:val="000000"/>
          <w:sz w:val="28"/>
          <w:szCs w:val="28"/>
        </w:rPr>
        <w:t>类人才（享受的面积）可申请</w:t>
      </w:r>
      <w:r>
        <w:rPr>
          <w:rFonts w:ascii="仿宋_GB2312" w:eastAsia="仿宋_GB2312" w:hint="eastAsia"/>
          <w:color w:val="000000"/>
          <w:sz w:val="28"/>
          <w:szCs w:val="28"/>
        </w:rPr>
        <w:t>6</w:t>
      </w:r>
      <w:r>
        <w:rPr>
          <w:rFonts w:ascii="仿宋_GB2312" w:eastAsia="仿宋_GB2312" w:hint="eastAsia"/>
          <w:color w:val="000000"/>
          <w:sz w:val="28"/>
          <w:szCs w:val="28"/>
        </w:rPr>
        <w:t>折的优惠配售人才住房，</w:t>
      </w:r>
      <w:r>
        <w:rPr>
          <w:rFonts w:ascii="仿宋_GB2312" w:eastAsia="仿宋_GB2312" w:hint="eastAsia"/>
          <w:color w:val="000000"/>
          <w:sz w:val="28"/>
          <w:szCs w:val="28"/>
        </w:rPr>
        <w:t>3</w:t>
      </w:r>
      <w:r>
        <w:rPr>
          <w:rFonts w:ascii="仿宋_GB2312" w:eastAsia="仿宋_GB2312" w:hint="eastAsia"/>
          <w:color w:val="000000"/>
          <w:sz w:val="28"/>
          <w:szCs w:val="28"/>
        </w:rPr>
        <w:t>折的优惠配租人才公寓等。</w:t>
      </w:r>
    </w:p>
    <w:p w:rsidR="000F25EA" w:rsidRDefault="00514ABF">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sidR="0058276D">
        <w:rPr>
          <w:rFonts w:ascii="仿宋_GB2312" w:eastAsia="仿宋_GB2312" w:hint="eastAsia"/>
          <w:color w:val="000000"/>
          <w:sz w:val="28"/>
          <w:szCs w:val="28"/>
        </w:rPr>
        <w:t>.</w:t>
      </w:r>
      <w:r>
        <w:rPr>
          <w:rFonts w:ascii="仿宋_GB2312" w:eastAsia="仿宋_GB2312" w:hint="eastAsia"/>
          <w:color w:val="000000"/>
          <w:sz w:val="28"/>
          <w:szCs w:val="28"/>
        </w:rPr>
        <w:t>对引进的高层次和紧缺急需人才实行人才购房优惠政策。未享受过平阳县购房（含网签后可继续享受一年</w:t>
      </w:r>
      <w:bookmarkStart w:id="0" w:name="_GoBack"/>
      <w:bookmarkEnd w:id="0"/>
      <w:r>
        <w:rPr>
          <w:rFonts w:ascii="仿宋_GB2312" w:eastAsia="仿宋_GB2312" w:hint="eastAsia"/>
          <w:color w:val="000000"/>
          <w:sz w:val="28"/>
          <w:szCs w:val="28"/>
        </w:rPr>
        <w:t>的异地安置补贴）优惠政策的，政府给予异地安置补贴，高层次人才每年</w:t>
      </w:r>
      <w:r>
        <w:rPr>
          <w:rFonts w:ascii="仿宋_GB2312" w:eastAsia="仿宋_GB2312" w:hint="eastAsia"/>
          <w:color w:val="000000"/>
          <w:sz w:val="28"/>
          <w:szCs w:val="28"/>
        </w:rPr>
        <w:t>40000</w:t>
      </w:r>
      <w:r>
        <w:rPr>
          <w:rFonts w:ascii="仿宋_GB2312" w:eastAsia="仿宋_GB2312" w:hint="eastAsia"/>
          <w:color w:val="000000"/>
          <w:sz w:val="28"/>
          <w:szCs w:val="28"/>
        </w:rPr>
        <w:t>元，紧缺急需人才每年</w:t>
      </w:r>
      <w:r>
        <w:rPr>
          <w:rFonts w:ascii="仿宋_GB2312" w:eastAsia="仿宋_GB2312" w:hint="eastAsia"/>
          <w:color w:val="000000"/>
          <w:sz w:val="28"/>
          <w:szCs w:val="28"/>
        </w:rPr>
        <w:t>20000</w:t>
      </w:r>
      <w:r>
        <w:rPr>
          <w:rFonts w:ascii="仿宋_GB2312" w:eastAsia="仿宋_GB2312" w:hint="eastAsia"/>
          <w:color w:val="000000"/>
          <w:sz w:val="28"/>
          <w:szCs w:val="28"/>
        </w:rPr>
        <w:t>元，在县内累计享受最长期限为</w:t>
      </w:r>
      <w:r>
        <w:rPr>
          <w:rFonts w:ascii="仿宋_GB2312" w:eastAsia="仿宋_GB2312" w:hint="eastAsia"/>
          <w:color w:val="000000"/>
          <w:sz w:val="28"/>
          <w:szCs w:val="28"/>
        </w:rPr>
        <w:t>8</w:t>
      </w:r>
      <w:r>
        <w:rPr>
          <w:rFonts w:ascii="仿宋_GB2312" w:eastAsia="仿宋_GB2312" w:hint="eastAsia"/>
          <w:color w:val="000000"/>
          <w:sz w:val="28"/>
          <w:szCs w:val="28"/>
        </w:rPr>
        <w:t>年。引进的人才自行到社会首次购房的（人才配售房除外），可凭房产证提出申请，经批准允许一次性领取</w:t>
      </w:r>
      <w:r>
        <w:rPr>
          <w:rFonts w:ascii="仿宋_GB2312" w:eastAsia="仿宋_GB2312" w:hint="eastAsia"/>
          <w:color w:val="000000"/>
          <w:sz w:val="28"/>
          <w:szCs w:val="28"/>
        </w:rPr>
        <w:t>8</w:t>
      </w:r>
      <w:r>
        <w:rPr>
          <w:rFonts w:ascii="仿宋_GB2312" w:eastAsia="仿宋_GB2312" w:hint="eastAsia"/>
          <w:color w:val="000000"/>
          <w:sz w:val="28"/>
          <w:szCs w:val="28"/>
        </w:rPr>
        <w:t>年的异地安置补贴款（已领取的部分按实际领取款扣除，夫妻双方不能同时享受），若一次性领取的人才在平阳县服务期不满</w:t>
      </w:r>
      <w:r>
        <w:rPr>
          <w:rFonts w:ascii="仿宋_GB2312" w:eastAsia="仿宋_GB2312" w:hint="eastAsia"/>
          <w:color w:val="000000"/>
          <w:sz w:val="28"/>
          <w:szCs w:val="28"/>
        </w:rPr>
        <w:t>8</w:t>
      </w:r>
      <w:r>
        <w:rPr>
          <w:rFonts w:ascii="仿宋_GB2312" w:eastAsia="仿宋_GB2312" w:hint="eastAsia"/>
          <w:color w:val="000000"/>
          <w:sz w:val="28"/>
          <w:szCs w:val="28"/>
        </w:rPr>
        <w:t>年的（含其他原因离职的），需全额退还异地安置补贴款。</w:t>
      </w:r>
    </w:p>
    <w:p w:rsidR="000F25EA" w:rsidRDefault="00514ABF">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w:t>
      </w:r>
      <w:r w:rsidR="0058276D">
        <w:rPr>
          <w:rFonts w:ascii="仿宋_GB2312" w:eastAsia="仿宋_GB2312" w:hint="eastAsia"/>
          <w:color w:val="000000"/>
          <w:sz w:val="28"/>
          <w:szCs w:val="28"/>
        </w:rPr>
        <w:t>.</w:t>
      </w:r>
      <w:r>
        <w:rPr>
          <w:rFonts w:ascii="仿宋_GB2312" w:eastAsia="仿宋_GB2312" w:hint="eastAsia"/>
          <w:color w:val="000000"/>
          <w:sz w:val="28"/>
          <w:szCs w:val="28"/>
        </w:rPr>
        <w:t>对引进的高层次和紧缺急需人才实行人才津贴政策。津贴标准分为：高层次人才每年</w:t>
      </w:r>
      <w:r>
        <w:rPr>
          <w:rFonts w:ascii="仿宋_GB2312" w:eastAsia="仿宋_GB2312" w:hint="eastAsia"/>
          <w:color w:val="000000"/>
          <w:sz w:val="28"/>
          <w:szCs w:val="28"/>
        </w:rPr>
        <w:t>25000</w:t>
      </w:r>
      <w:r>
        <w:rPr>
          <w:rFonts w:ascii="仿宋_GB2312" w:eastAsia="仿宋_GB2312" w:hint="eastAsia"/>
          <w:color w:val="000000"/>
          <w:sz w:val="28"/>
          <w:szCs w:val="28"/>
        </w:rPr>
        <w:t>元，紧缺急需人才每年</w:t>
      </w:r>
      <w:r>
        <w:rPr>
          <w:rFonts w:ascii="仿宋_GB2312" w:eastAsia="仿宋_GB2312" w:hint="eastAsia"/>
          <w:color w:val="000000"/>
          <w:sz w:val="28"/>
          <w:szCs w:val="28"/>
        </w:rPr>
        <w:t>1200</w:t>
      </w:r>
      <w:r>
        <w:rPr>
          <w:rFonts w:ascii="仿宋_GB2312" w:eastAsia="仿宋_GB2312" w:hint="eastAsia"/>
          <w:color w:val="000000"/>
          <w:sz w:val="28"/>
          <w:szCs w:val="28"/>
        </w:rPr>
        <w:t>0</w:t>
      </w:r>
      <w:r>
        <w:rPr>
          <w:rFonts w:ascii="仿宋_GB2312" w:eastAsia="仿宋_GB2312" w:hint="eastAsia"/>
          <w:color w:val="000000"/>
          <w:sz w:val="28"/>
          <w:szCs w:val="28"/>
        </w:rPr>
        <w:t>元，在县内累计享受期限为</w:t>
      </w:r>
      <w:r>
        <w:rPr>
          <w:rFonts w:ascii="仿宋_GB2312" w:eastAsia="仿宋_GB2312" w:hint="eastAsia"/>
          <w:color w:val="000000"/>
          <w:sz w:val="28"/>
          <w:szCs w:val="28"/>
        </w:rPr>
        <w:t>8</w:t>
      </w:r>
      <w:r>
        <w:rPr>
          <w:rFonts w:ascii="仿宋_GB2312" w:eastAsia="仿宋_GB2312" w:hint="eastAsia"/>
          <w:color w:val="000000"/>
          <w:sz w:val="28"/>
          <w:szCs w:val="28"/>
        </w:rPr>
        <w:t>年。</w:t>
      </w:r>
    </w:p>
    <w:p w:rsidR="000F25EA" w:rsidRDefault="00514ABF">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对于我县引进的博士，给予学位补贴</w:t>
      </w:r>
      <w:r>
        <w:rPr>
          <w:rFonts w:ascii="仿宋_GB2312" w:eastAsia="仿宋_GB2312" w:hint="eastAsia"/>
          <w:color w:val="000000"/>
          <w:sz w:val="28"/>
          <w:szCs w:val="28"/>
        </w:rPr>
        <w:t>25</w:t>
      </w:r>
      <w:r>
        <w:rPr>
          <w:rFonts w:ascii="仿宋_GB2312" w:eastAsia="仿宋_GB2312" w:hint="eastAsia"/>
          <w:color w:val="000000"/>
          <w:sz w:val="28"/>
          <w:szCs w:val="28"/>
        </w:rPr>
        <w:t>万元，分</w:t>
      </w:r>
      <w:r>
        <w:rPr>
          <w:rFonts w:ascii="仿宋_GB2312" w:eastAsia="仿宋_GB2312" w:hint="eastAsia"/>
          <w:color w:val="000000"/>
          <w:sz w:val="28"/>
          <w:szCs w:val="28"/>
        </w:rPr>
        <w:t>5</w:t>
      </w:r>
      <w:r>
        <w:rPr>
          <w:rFonts w:ascii="仿宋_GB2312" w:eastAsia="仿宋_GB2312" w:hint="eastAsia"/>
          <w:color w:val="000000"/>
          <w:sz w:val="28"/>
          <w:szCs w:val="28"/>
        </w:rPr>
        <w:t>年发放，但未满</w:t>
      </w:r>
      <w:r>
        <w:rPr>
          <w:rFonts w:ascii="仿宋_GB2312" w:eastAsia="仿宋_GB2312" w:hint="eastAsia"/>
          <w:color w:val="000000"/>
          <w:sz w:val="28"/>
          <w:szCs w:val="28"/>
        </w:rPr>
        <w:t>5</w:t>
      </w:r>
      <w:r>
        <w:rPr>
          <w:rFonts w:ascii="仿宋_GB2312" w:eastAsia="仿宋_GB2312" w:hint="eastAsia"/>
          <w:color w:val="000000"/>
          <w:sz w:val="28"/>
          <w:szCs w:val="28"/>
        </w:rPr>
        <w:t>年服务期调离平阳的（含其他原因离职的），需全额退还学位补贴。</w:t>
      </w:r>
    </w:p>
    <w:p w:rsidR="000F25EA" w:rsidRDefault="00514ABF">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w:t>
      </w:r>
      <w:r w:rsidR="0058276D">
        <w:rPr>
          <w:rFonts w:ascii="仿宋_GB2312" w:eastAsia="仿宋_GB2312" w:hint="eastAsia"/>
          <w:color w:val="000000"/>
          <w:sz w:val="28"/>
          <w:szCs w:val="28"/>
        </w:rPr>
        <w:t>.</w:t>
      </w:r>
      <w:r>
        <w:rPr>
          <w:rFonts w:ascii="仿宋_GB2312" w:eastAsia="仿宋_GB2312" w:hint="eastAsia"/>
          <w:color w:val="000000"/>
          <w:sz w:val="28"/>
          <w:szCs w:val="28"/>
        </w:rPr>
        <w:t>对于帮助我县引进人才的中介机构（含各地商会），引进一名博士给予补助</w:t>
      </w:r>
      <w:r>
        <w:rPr>
          <w:rFonts w:ascii="仿宋_GB2312" w:eastAsia="仿宋_GB2312" w:hint="eastAsia"/>
          <w:color w:val="000000"/>
          <w:sz w:val="28"/>
          <w:szCs w:val="28"/>
        </w:rPr>
        <w:t>6</w:t>
      </w:r>
      <w:r>
        <w:rPr>
          <w:rFonts w:ascii="仿宋_GB2312" w:eastAsia="仿宋_GB2312" w:hint="eastAsia"/>
          <w:color w:val="000000"/>
          <w:sz w:val="28"/>
          <w:szCs w:val="28"/>
        </w:rPr>
        <w:t>万元，分</w:t>
      </w:r>
      <w:r>
        <w:rPr>
          <w:rFonts w:ascii="仿宋_GB2312" w:eastAsia="仿宋_GB2312" w:hint="eastAsia"/>
          <w:color w:val="000000"/>
          <w:sz w:val="28"/>
          <w:szCs w:val="28"/>
        </w:rPr>
        <w:t>3</w:t>
      </w:r>
      <w:r>
        <w:rPr>
          <w:rFonts w:ascii="仿宋_GB2312" w:eastAsia="仿宋_GB2312" w:hint="eastAsia"/>
          <w:color w:val="000000"/>
          <w:sz w:val="28"/>
          <w:szCs w:val="28"/>
        </w:rPr>
        <w:t>年发放。</w:t>
      </w:r>
    </w:p>
    <w:p w:rsidR="000F25EA" w:rsidRDefault="00514ABF">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对于有意向来平就业并赴平考察的博士，交通费实行实报实销，住宿餐饮统一安排。</w:t>
      </w:r>
    </w:p>
    <w:p w:rsidR="000F25EA" w:rsidRDefault="00514ABF">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对有意向来平工作的博士提供实习岗位，实习期内提供实习补贴，按每月</w:t>
      </w:r>
      <w:r>
        <w:rPr>
          <w:rFonts w:ascii="仿宋_GB2312" w:eastAsia="仿宋_GB2312" w:hint="eastAsia"/>
          <w:color w:val="000000"/>
          <w:sz w:val="28"/>
          <w:szCs w:val="28"/>
        </w:rPr>
        <w:t>5800</w:t>
      </w:r>
      <w:r>
        <w:rPr>
          <w:rFonts w:ascii="仿宋_GB2312" w:eastAsia="仿宋_GB2312" w:hint="eastAsia"/>
          <w:color w:val="000000"/>
          <w:sz w:val="28"/>
          <w:szCs w:val="28"/>
        </w:rPr>
        <w:t>元的标准，补助</w:t>
      </w:r>
      <w:r>
        <w:rPr>
          <w:rFonts w:ascii="仿宋_GB2312" w:eastAsia="仿宋_GB2312" w:hint="eastAsia"/>
          <w:color w:val="000000"/>
          <w:sz w:val="28"/>
          <w:szCs w:val="28"/>
        </w:rPr>
        <w:t>6</w:t>
      </w:r>
      <w:r>
        <w:rPr>
          <w:rFonts w:ascii="仿宋_GB2312" w:eastAsia="仿宋_GB2312" w:hint="eastAsia"/>
          <w:color w:val="000000"/>
          <w:sz w:val="28"/>
          <w:szCs w:val="28"/>
        </w:rPr>
        <w:t>个月，视情况可适当延长。</w:t>
      </w:r>
    </w:p>
    <w:p w:rsidR="000F25EA" w:rsidRDefault="00514ABF">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5</w:t>
      </w:r>
      <w:r w:rsidR="0058276D">
        <w:rPr>
          <w:rFonts w:ascii="仿宋_GB2312" w:eastAsia="仿宋_GB2312" w:hint="eastAsia"/>
          <w:color w:val="000000"/>
          <w:sz w:val="28"/>
          <w:szCs w:val="28"/>
        </w:rPr>
        <w:t>.</w:t>
      </w:r>
      <w:r>
        <w:rPr>
          <w:rFonts w:ascii="仿宋_GB2312" w:eastAsia="仿宋_GB2312" w:hint="eastAsia"/>
          <w:color w:val="000000"/>
          <w:sz w:val="28"/>
          <w:szCs w:val="28"/>
        </w:rPr>
        <w:t>引进的高层次和紧缺急需人才及其共同生活的配偶、未成年子女和父母可随迁</w:t>
      </w:r>
      <w:r>
        <w:rPr>
          <w:rFonts w:ascii="仿宋_GB2312" w:eastAsia="仿宋_GB2312" w:hint="eastAsia"/>
          <w:color w:val="000000"/>
          <w:sz w:val="28"/>
          <w:szCs w:val="28"/>
        </w:rPr>
        <w:t>落户。</w:t>
      </w:r>
    </w:p>
    <w:p w:rsidR="000F25EA" w:rsidRDefault="00514ABF">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6</w:t>
      </w:r>
      <w:r w:rsidR="0058276D">
        <w:rPr>
          <w:rFonts w:ascii="仿宋_GB2312" w:eastAsia="仿宋_GB2312" w:hint="eastAsia"/>
          <w:color w:val="000000"/>
          <w:sz w:val="28"/>
          <w:szCs w:val="28"/>
        </w:rPr>
        <w:t>.</w:t>
      </w:r>
      <w:r>
        <w:rPr>
          <w:rFonts w:ascii="仿宋_GB2312" w:eastAsia="仿宋_GB2312" w:hint="eastAsia"/>
          <w:color w:val="000000"/>
          <w:sz w:val="28"/>
          <w:szCs w:val="28"/>
        </w:rPr>
        <w:t>对引进的高层次和紧缺急需人才的配偶原属公务员或事业单位</w:t>
      </w:r>
      <w:r>
        <w:rPr>
          <w:rFonts w:ascii="仿宋_GB2312" w:eastAsia="仿宋_GB2312" w:hint="eastAsia"/>
          <w:color w:val="000000"/>
          <w:sz w:val="28"/>
          <w:szCs w:val="28"/>
        </w:rPr>
        <w:lastRenderedPageBreak/>
        <w:t>在编在岗人员要求调入平阳的，由县级组织人社部门根据其个人情况及市、县公务员转任或事业单位工作人员交流相关规定，在规定的编制限额内，优先落实调入单位。</w:t>
      </w:r>
    </w:p>
    <w:p w:rsidR="000F25EA" w:rsidRDefault="00514ABF">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7</w:t>
      </w:r>
      <w:r w:rsidR="0058276D">
        <w:rPr>
          <w:rFonts w:ascii="仿宋_GB2312" w:eastAsia="仿宋_GB2312" w:hint="eastAsia"/>
          <w:color w:val="000000"/>
          <w:sz w:val="28"/>
          <w:szCs w:val="28"/>
        </w:rPr>
        <w:t>.</w:t>
      </w:r>
      <w:r>
        <w:rPr>
          <w:rFonts w:ascii="仿宋_GB2312" w:eastAsia="仿宋_GB2312" w:hint="eastAsia"/>
          <w:color w:val="000000"/>
          <w:sz w:val="28"/>
          <w:szCs w:val="28"/>
        </w:rPr>
        <w:t>引进的高层次和紧缺急需人才随迁子女入学由县教育局根据实际情况统筹安排就学。</w:t>
      </w:r>
    </w:p>
    <w:p w:rsidR="000F25EA" w:rsidRDefault="00514ABF">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随迁子女系大中专毕业生的，享受我县大中专毕业生同等待遇。</w:t>
      </w:r>
    </w:p>
    <w:p w:rsidR="000F25EA" w:rsidRDefault="00514ABF">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8</w:t>
      </w:r>
      <w:r w:rsidR="0058276D">
        <w:rPr>
          <w:rFonts w:ascii="仿宋_GB2312" w:eastAsia="仿宋_GB2312" w:hint="eastAsia"/>
          <w:color w:val="000000"/>
          <w:sz w:val="28"/>
          <w:szCs w:val="28"/>
        </w:rPr>
        <w:t>.</w:t>
      </w:r>
      <w:r>
        <w:rPr>
          <w:rFonts w:ascii="仿宋_GB2312" w:eastAsia="仿宋_GB2312" w:hint="eastAsia"/>
          <w:color w:val="000000"/>
          <w:sz w:val="28"/>
          <w:szCs w:val="28"/>
        </w:rPr>
        <w:t>引进的高层次和紧缺急需人才，列入我县各类优秀人才的评选范围，纳入申报国家、省、市突出贡献专家、国务院特殊津贴专家、拔尖人才及科技进步奖等各类奖励的推荐范围</w:t>
      </w:r>
      <w:r>
        <w:rPr>
          <w:rFonts w:ascii="仿宋_GB2312" w:eastAsia="仿宋_GB2312" w:hint="eastAsia"/>
          <w:color w:val="000000"/>
          <w:sz w:val="28"/>
          <w:szCs w:val="28"/>
        </w:rPr>
        <w:t>，其在平阳县外取得的成果也可作为参评依据。</w:t>
      </w:r>
    </w:p>
    <w:p w:rsidR="000F25EA" w:rsidRDefault="00514ABF">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9</w:t>
      </w:r>
      <w:r w:rsidR="0058276D">
        <w:rPr>
          <w:rFonts w:ascii="仿宋_GB2312" w:eastAsia="仿宋_GB2312" w:hint="eastAsia"/>
          <w:color w:val="000000"/>
          <w:sz w:val="28"/>
          <w:szCs w:val="28"/>
        </w:rPr>
        <w:t>.</w:t>
      </w:r>
      <w:r>
        <w:rPr>
          <w:rFonts w:ascii="仿宋_GB2312" w:eastAsia="仿宋_GB2312" w:hint="eastAsia"/>
          <w:color w:val="000000"/>
          <w:sz w:val="28"/>
          <w:szCs w:val="28"/>
        </w:rPr>
        <w:t>强化引进高层次和紧缺急需人才的继续教育，政府根据需要每年安排部分高层次和紧缺急需人才到国内外高校、科研机构进修学习，有科研项目的给予一定的经费补助。</w:t>
      </w:r>
    </w:p>
    <w:p w:rsidR="000F25EA" w:rsidRDefault="00514ABF">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10</w:t>
      </w:r>
      <w:r w:rsidR="0058276D">
        <w:rPr>
          <w:rFonts w:ascii="仿宋_GB2312" w:eastAsia="仿宋_GB2312" w:hint="eastAsia"/>
          <w:color w:val="000000"/>
          <w:sz w:val="28"/>
          <w:szCs w:val="28"/>
        </w:rPr>
        <w:t>.</w:t>
      </w:r>
      <w:r>
        <w:rPr>
          <w:rFonts w:ascii="仿宋_GB2312" w:eastAsia="仿宋_GB2312" w:hint="eastAsia"/>
          <w:color w:val="000000"/>
          <w:sz w:val="28"/>
          <w:szCs w:val="28"/>
        </w:rPr>
        <w:t>鼓励用人单位以“柔性引才”的方式引进国内外高层次和紧缺急需人才。除通过选调方式引进外，也可采取兼职、咨询、讲学、科研和技术合作或开展其他专业服务等形式，引入我县从事长期工作或短期服务。</w:t>
      </w:r>
    </w:p>
    <w:p w:rsidR="000F25EA" w:rsidRDefault="000F25EA">
      <w:pPr>
        <w:spacing w:line="520" w:lineRule="exact"/>
        <w:ind w:firstLineChars="700" w:firstLine="2240"/>
        <w:rPr>
          <w:rFonts w:ascii="仿宋_GB2312" w:eastAsia="仿宋_GB2312"/>
          <w:color w:val="000000"/>
          <w:sz w:val="32"/>
          <w:szCs w:val="32"/>
        </w:rPr>
      </w:pPr>
    </w:p>
    <w:p w:rsidR="000F25EA" w:rsidRDefault="000F25EA">
      <w:pPr>
        <w:spacing w:line="520" w:lineRule="exact"/>
        <w:ind w:firstLineChars="700" w:firstLine="2240"/>
        <w:rPr>
          <w:rFonts w:ascii="仿宋_GB2312" w:eastAsia="仿宋_GB2312"/>
          <w:color w:val="000000"/>
          <w:sz w:val="32"/>
          <w:szCs w:val="32"/>
        </w:rPr>
      </w:pPr>
    </w:p>
    <w:sectPr w:rsidR="000F25EA" w:rsidSect="000F25EA">
      <w:pgSz w:w="11906" w:h="16838"/>
      <w:pgMar w:top="1440" w:right="1633" w:bottom="1440" w:left="163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ABF" w:rsidRDefault="00514ABF" w:rsidP="0058276D">
      <w:r>
        <w:separator/>
      </w:r>
    </w:p>
  </w:endnote>
  <w:endnote w:type="continuationSeparator" w:id="1">
    <w:p w:rsidR="00514ABF" w:rsidRDefault="00514ABF" w:rsidP="005827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ABF" w:rsidRDefault="00514ABF" w:rsidP="0058276D">
      <w:r>
        <w:separator/>
      </w:r>
    </w:p>
  </w:footnote>
  <w:footnote w:type="continuationSeparator" w:id="1">
    <w:p w:rsidR="00514ABF" w:rsidRDefault="00514ABF" w:rsidP="005827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mIxN2YzYzFmN2NlOWRlMDBlZDJiMjI1NzM0MGU0MmEifQ=="/>
  </w:docVars>
  <w:rsids>
    <w:rsidRoot w:val="000F25EA"/>
    <w:rsid w:val="000F25EA"/>
    <w:rsid w:val="00514ABF"/>
    <w:rsid w:val="0058276D"/>
    <w:rsid w:val="02065CCB"/>
    <w:rsid w:val="03C40E5C"/>
    <w:rsid w:val="04C224CB"/>
    <w:rsid w:val="05550B6D"/>
    <w:rsid w:val="0BCF2C59"/>
    <w:rsid w:val="0BD56F7E"/>
    <w:rsid w:val="0FB66074"/>
    <w:rsid w:val="115C4910"/>
    <w:rsid w:val="12D04383"/>
    <w:rsid w:val="14FC2F55"/>
    <w:rsid w:val="15E24802"/>
    <w:rsid w:val="19DD25E4"/>
    <w:rsid w:val="252B4B4C"/>
    <w:rsid w:val="302F1268"/>
    <w:rsid w:val="3445323C"/>
    <w:rsid w:val="3636693A"/>
    <w:rsid w:val="3A6F11D4"/>
    <w:rsid w:val="3ACB1D48"/>
    <w:rsid w:val="3C3E14B7"/>
    <w:rsid w:val="3D9E2B43"/>
    <w:rsid w:val="3F434254"/>
    <w:rsid w:val="4226437F"/>
    <w:rsid w:val="43844971"/>
    <w:rsid w:val="48B41AAB"/>
    <w:rsid w:val="497951A0"/>
    <w:rsid w:val="54F93DB4"/>
    <w:rsid w:val="588E74A0"/>
    <w:rsid w:val="598F3B1B"/>
    <w:rsid w:val="5B5E749B"/>
    <w:rsid w:val="60DB55E8"/>
    <w:rsid w:val="66B06487"/>
    <w:rsid w:val="77C12C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autoRedefine/>
    <w:qFormat/>
    <w:rsid w:val="000F25E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autoRedefine/>
    <w:qFormat/>
    <w:rsid w:val="000F25EA"/>
    <w:pPr>
      <w:widowControl w:val="0"/>
    </w:pPr>
    <w:rPr>
      <w:rFonts w:ascii="宋体" w:eastAsia="Calibri" w:hAnsi="宋体" w:cs="宋体"/>
      <w:sz w:val="24"/>
      <w:szCs w:val="24"/>
    </w:rPr>
  </w:style>
  <w:style w:type="paragraph" w:styleId="a3">
    <w:name w:val="Normal Indent"/>
    <w:basedOn w:val="a"/>
    <w:autoRedefine/>
    <w:qFormat/>
    <w:rsid w:val="000F25EA"/>
    <w:pPr>
      <w:ind w:firstLineChars="200" w:firstLine="420"/>
    </w:pPr>
    <w:rPr>
      <w:rFonts w:eastAsia="仿宋"/>
      <w:sz w:val="32"/>
    </w:rPr>
  </w:style>
  <w:style w:type="paragraph" w:styleId="a4">
    <w:name w:val="Body Text Indent"/>
    <w:basedOn w:val="a"/>
    <w:next w:val="a3"/>
    <w:autoRedefine/>
    <w:qFormat/>
    <w:rsid w:val="000F25EA"/>
    <w:pPr>
      <w:snapToGrid w:val="0"/>
      <w:spacing w:line="336" w:lineRule="auto"/>
      <w:ind w:firstLine="645"/>
    </w:pPr>
    <w:rPr>
      <w:rFonts w:ascii="仿宋_GB2312" w:eastAsia="仿宋_GB2312"/>
      <w:spacing w:val="-4"/>
      <w:sz w:val="32"/>
      <w:szCs w:val="20"/>
    </w:rPr>
  </w:style>
  <w:style w:type="paragraph" w:styleId="2">
    <w:name w:val="Body Text First Indent 2"/>
    <w:basedOn w:val="a4"/>
    <w:autoRedefine/>
    <w:qFormat/>
    <w:rsid w:val="000F25EA"/>
    <w:pPr>
      <w:ind w:firstLineChars="200" w:firstLine="420"/>
    </w:pPr>
  </w:style>
  <w:style w:type="character" w:styleId="a5">
    <w:name w:val="Hyperlink"/>
    <w:basedOn w:val="a0"/>
    <w:autoRedefine/>
    <w:qFormat/>
    <w:rsid w:val="000F25EA"/>
    <w:rPr>
      <w:color w:val="0000FF"/>
      <w:u w:val="single"/>
    </w:rPr>
  </w:style>
  <w:style w:type="paragraph" w:styleId="a6">
    <w:name w:val="header"/>
    <w:basedOn w:val="a"/>
    <w:link w:val="Char"/>
    <w:rsid w:val="005827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58276D"/>
    <w:rPr>
      <w:rFonts w:asciiTheme="minorHAnsi" w:eastAsiaTheme="minorEastAsia" w:hAnsiTheme="minorHAnsi" w:cstheme="minorBidi"/>
      <w:kern w:val="2"/>
      <w:sz w:val="18"/>
      <w:szCs w:val="18"/>
    </w:rPr>
  </w:style>
  <w:style w:type="paragraph" w:styleId="a7">
    <w:name w:val="footer"/>
    <w:basedOn w:val="a"/>
    <w:link w:val="Char0"/>
    <w:rsid w:val="0058276D"/>
    <w:pPr>
      <w:tabs>
        <w:tab w:val="center" w:pos="4153"/>
        <w:tab w:val="right" w:pos="8306"/>
      </w:tabs>
      <w:snapToGrid w:val="0"/>
      <w:jc w:val="left"/>
    </w:pPr>
    <w:rPr>
      <w:sz w:val="18"/>
      <w:szCs w:val="18"/>
    </w:rPr>
  </w:style>
  <w:style w:type="character" w:customStyle="1" w:styleId="Char0">
    <w:name w:val="页脚 Char"/>
    <w:basedOn w:val="a0"/>
    <w:link w:val="a7"/>
    <w:rsid w:val="0058276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USER01</cp:lastModifiedBy>
  <cp:revision>2</cp:revision>
  <cp:lastPrinted>2024-01-29T07:15:00Z</cp:lastPrinted>
  <dcterms:created xsi:type="dcterms:W3CDTF">2023-12-20T08:13:00Z</dcterms:created>
  <dcterms:modified xsi:type="dcterms:W3CDTF">2024-01-30T07:42:00Z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045A8ADE0AC54B5995FC65490B65C246_12</vt:lpwstr>
  </property>
</Properties>
</file>