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b/>
          <w:bCs/>
          <w:sz w:val="32"/>
          <w:szCs w:val="2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：</w:t>
      </w:r>
    </w:p>
    <w:p>
      <w:pPr>
        <w:ind w:firstLine="321" w:firstLineChars="100"/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平阳县</w:t>
      </w:r>
      <w:r>
        <w:rPr>
          <w:rFonts w:hint="eastAsia"/>
          <w:b/>
          <w:bCs/>
          <w:sz w:val="32"/>
          <w:szCs w:val="22"/>
          <w:lang w:val="en-US" w:eastAsia="zh-CN"/>
        </w:rPr>
        <w:t>直属人才发展</w:t>
      </w:r>
      <w:r>
        <w:rPr>
          <w:rFonts w:hint="eastAsia"/>
          <w:b/>
          <w:bCs/>
          <w:sz w:val="32"/>
          <w:szCs w:val="22"/>
        </w:rPr>
        <w:t>有限公司公开招聘</w:t>
      </w:r>
      <w:r>
        <w:rPr>
          <w:rFonts w:hint="eastAsia"/>
          <w:b/>
          <w:bCs/>
          <w:sz w:val="32"/>
          <w:szCs w:val="22"/>
          <w:lang w:val="en-US" w:eastAsia="zh-CN"/>
        </w:rPr>
        <w:t>派遣</w:t>
      </w:r>
      <w:r>
        <w:rPr>
          <w:rFonts w:hint="eastAsia"/>
          <w:b/>
          <w:bCs/>
          <w:sz w:val="32"/>
          <w:szCs w:val="22"/>
        </w:rPr>
        <w:t>人员报名表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学习经历（自高中起填写）</w:t>
            </w:r>
          </w:p>
        </w:tc>
        <w:tc>
          <w:tcPr>
            <w:tcW w:w="7457" w:type="dxa"/>
            <w:gridSpan w:val="12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609" w:type="dxa"/>
            <w:gridSpan w:val="6"/>
          </w:tcPr>
          <w:p/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lang w:val="en-US" w:eastAsia="zh-CN"/>
              </w:rPr>
              <w:t>直属人才发展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2F283362"/>
    <w:rsid w:val="33782F94"/>
    <w:rsid w:val="3CC14F66"/>
    <w:rsid w:val="6A5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1</TotalTime>
  <ScaleCrop>false</ScaleCrop>
  <LinksUpToDate>false</LinksUpToDate>
  <CharactersWithSpaces>556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2022-10-25T00:55:00Z</dcterms:created>
  <dc:creator>Administrator</dc:creator>
  <cp:lastModifiedBy>WPS_1660121313</cp:lastModifiedBy>
  <dcterms:modified xsi:type="dcterms:W3CDTF">2023-04-07T08:37:00Z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A53D7E531E2248BCA965C6735143D665_13</vt:lpwstr>
  </property>
</Properties>
</file>